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C8" w:rsidRPr="00356209" w:rsidRDefault="0051276E" w:rsidP="006B31C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356209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val="en-US" w:eastAsia="ru-RU"/>
        </w:rPr>
        <w:t>INFORMATION LETTER</w:t>
      </w:r>
    </w:p>
    <w:p w:rsidR="007E1968" w:rsidRPr="00A72E08" w:rsidRDefault="007E1968" w:rsidP="006B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31C8" w:rsidRPr="00651BB9" w:rsidRDefault="006B31C8" w:rsidP="00512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Dear</w:t>
      </w:r>
      <w:r w:rsidR="007E1968" w:rsidRPr="007E1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E4EDF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Friends</w:t>
      </w:r>
      <w:r w:rsidR="009E4EDF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</w:t>
      </w:r>
      <w:r w:rsidR="009E4EDF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nd</w:t>
      </w:r>
      <w:r w:rsidR="007E1968" w:rsidRPr="007E1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9E4EDF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Colleagues</w:t>
      </w:r>
      <w:r w:rsidR="007E1968" w:rsidRPr="0065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E4EDF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!</w:t>
      </w:r>
      <w:proofErr w:type="gramEnd"/>
    </w:p>
    <w:p w:rsidR="007E1968" w:rsidRPr="00651BB9" w:rsidRDefault="007E1968" w:rsidP="006B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6B31C8" w:rsidRPr="009E4EDF" w:rsidRDefault="009E4EDF" w:rsidP="006B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Avicenna Public Foundation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Tashkent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Pharmaceutical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Institute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Ministry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Republic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Uzbekistan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are cordially invite </w:t>
      </w:r>
      <w:r w:rsidR="007E196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196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196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participate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196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196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837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A8378C" w:rsidRPr="00A837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rd</w:t>
      </w:r>
      <w:r w:rsidR="00A837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International </w:t>
      </w:r>
      <w:r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Scientific-Practical Conference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 the theme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"Abu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Ali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Ibn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Sino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innovation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modern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76E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Pharmaceutic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be held </w:t>
      </w:r>
      <w:r w:rsidR="001F75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22,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="007E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Tashkent city / Republic of Uzbekistan</w:t>
      </w:r>
      <w:r w:rsidR="006B31C8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B31C8" w:rsidRPr="00356209" w:rsidRDefault="006B31C8" w:rsidP="006B3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6B31C8" w:rsidRPr="00356209" w:rsidRDefault="006B31C8" w:rsidP="00512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</w:pPr>
      <w:r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>Scientific</w:t>
      </w:r>
      <w:r w:rsidR="007E1968"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>directions</w:t>
      </w:r>
      <w:r w:rsidR="007E1968"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>of</w:t>
      </w:r>
      <w:r w:rsidR="007E1968"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>the</w:t>
      </w:r>
      <w:r w:rsidR="007E1968"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 xml:space="preserve"> Conference</w:t>
      </w:r>
      <w:r w:rsidRPr="00356209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en-US" w:eastAsia="ru-RU"/>
        </w:rPr>
        <w:t>:</w:t>
      </w:r>
    </w:p>
    <w:p w:rsidR="006B31C8" w:rsidRPr="00C82A75" w:rsidRDefault="006B31C8" w:rsidP="00C82A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Abu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Ali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="001F75E0"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I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bn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Sin</w:t>
      </w:r>
      <w:r w:rsidR="001F75E0"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o (Avicen</w:t>
      </w:r>
      <w:r w:rsidR="001310F2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n</w:t>
      </w:r>
      <w:r w:rsidR="001F75E0"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a)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's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contribution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to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the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development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of</w:t>
      </w:r>
      <w:r w:rsidR="007E196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</w:t>
      </w:r>
      <w:r w:rsidR="007E1968"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Pharmacy</w:t>
      </w:r>
      <w:r w:rsidRPr="00AB21A8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.</w:t>
      </w:r>
    </w:p>
    <w:p w:rsidR="00C82A75" w:rsidRPr="00C82A75" w:rsidRDefault="00C82A75" w:rsidP="00C82A7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Development of innovative drugs, cosmetics and dietary supplements for food, ensuring their quality.</w:t>
      </w:r>
    </w:p>
    <w:p w:rsidR="00897695" w:rsidRPr="00897695" w:rsidRDefault="00897695" w:rsidP="0089769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97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Standardization of drugs, chemica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897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pharmaceutical 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897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toxicological analysis</w:t>
      </w:r>
    </w:p>
    <w:p w:rsidR="00C82A75" w:rsidRPr="00C82A75" w:rsidRDefault="00C82A75" w:rsidP="0089769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study of medicinal plant materials and prospects for the creation of herbal remedies.</w:t>
      </w:r>
    </w:p>
    <w:p w:rsidR="00C82A75" w:rsidRPr="00C82A75" w:rsidRDefault="00C82A75" w:rsidP="00C82A7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Pharmacological studies of natural and synthetic compounds,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medicinal </w:t>
      </w: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drugs.</w:t>
      </w:r>
    </w:p>
    <w:p w:rsidR="00C82A75" w:rsidRPr="00C82A75" w:rsidRDefault="00C82A75" w:rsidP="00C82A7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Pharmacoeconomics</w:t>
      </w:r>
      <w:proofErr w:type="spellEnd"/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the stages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development</w:t>
      </w: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sale and use of medicines.</w:t>
      </w:r>
    </w:p>
    <w:p w:rsidR="00C82A75" w:rsidRPr="00C82A75" w:rsidRDefault="00C82A75" w:rsidP="00C82A7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Pharmaceutical biotechnology, biotechnology of medicinal plants. Nanotechnology in the pharmaceutical industry.</w:t>
      </w:r>
    </w:p>
    <w:p w:rsidR="00C82A75" w:rsidRDefault="00C82A75" w:rsidP="00C82A75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Theory and practice of teaching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disciplines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</w:t>
      </w:r>
      <w:r w:rsidRPr="00C82A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"Technology of medicines" and "Biotechnology".</w:t>
      </w:r>
    </w:p>
    <w:p w:rsidR="006B31C8" w:rsidRPr="006C46F8" w:rsidRDefault="00651BB9" w:rsidP="00AB2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Abstracts of the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conference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published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a Conference Book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Also, i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planned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publish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selected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abstracts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expanded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context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 the Organizing Committee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electronic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scientific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journal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“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Problems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perspectives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pharmaceutics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drug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followed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rules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authors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journal.</w:t>
      </w:r>
    </w:p>
    <w:p w:rsidR="006B31C8" w:rsidRPr="00356209" w:rsidRDefault="006B31C8" w:rsidP="006B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6B31C8" w:rsidRPr="00356209" w:rsidRDefault="006B31C8" w:rsidP="00512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val="en-US" w:eastAsia="ru-RU"/>
        </w:rPr>
      </w:pPr>
      <w:r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>Types</w:t>
      </w:r>
      <w:r w:rsidR="000D0713"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>of</w:t>
      </w:r>
      <w:r w:rsidR="000D0713"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>participation</w:t>
      </w:r>
      <w:r w:rsidR="000D0713"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>in</w:t>
      </w:r>
      <w:r w:rsidR="000D0713"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>the</w:t>
      </w:r>
      <w:r w:rsidR="000D0713"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 xml:space="preserve"> Conference</w:t>
      </w:r>
      <w:r w:rsidRPr="0035620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en-US" w:eastAsia="ru-RU"/>
        </w:rPr>
        <w:t>:</w:t>
      </w:r>
    </w:p>
    <w:p w:rsidR="006B31C8" w:rsidRPr="009E4EDF" w:rsidRDefault="000D0713" w:rsidP="006B31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Article </w:t>
      </w:r>
      <w:r w:rsidR="006C46F8"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6B31C8"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ublication</w:t>
      </w:r>
    </w:p>
    <w:p w:rsidR="006C46F8" w:rsidRPr="009E4EDF" w:rsidRDefault="000D0713" w:rsidP="006C46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Article </w:t>
      </w:r>
      <w:r w:rsidR="006C46F8"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&amp; 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report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</w:t>
      </w:r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presentation</w:t>
      </w:r>
    </w:p>
    <w:p w:rsidR="006C46F8" w:rsidRPr="00A72E08" w:rsidRDefault="006C46F8" w:rsidP="006B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6B31C8" w:rsidRPr="006C46F8" w:rsidRDefault="006B31C8" w:rsidP="006B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selection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62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articles 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will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carried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out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by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C46F8"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Organizing Committee</w:t>
      </w:r>
      <w:r w:rsidRPr="006C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="00512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6B31C8" w:rsidRPr="00356209" w:rsidRDefault="006B31C8" w:rsidP="006B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6B31C8" w:rsidRPr="00356209" w:rsidRDefault="00356209" w:rsidP="003562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3562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REQUIREMENTS</w:t>
      </w:r>
      <w:r w:rsidR="006C46F8" w:rsidRPr="00356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:</w:t>
      </w:r>
    </w:p>
    <w:p w:rsidR="006B31C8" w:rsidRPr="006C46F8" w:rsidRDefault="006B31C8" w:rsidP="00651BB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Volume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full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pages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A4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format;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font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Roman,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font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size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14;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left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3cm;</w:t>
      </w:r>
      <w:r w:rsidR="00512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1.5cm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right,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2cm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above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below,1.0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spacing;</w:t>
      </w:r>
    </w:p>
    <w:p w:rsidR="00651BB9" w:rsidRDefault="006B31C8" w:rsidP="00651BB9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Title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article </w:t>
      </w:r>
      <w:r w:rsidR="006C46F8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written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capital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letters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middle.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contains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initials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authors;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academic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titles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positions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listed.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should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indicate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full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organization,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city,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country,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full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contact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details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phone</w:t>
      </w:r>
      <w:proofErr w:type="gramStart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,email</w:t>
      </w:r>
      <w:proofErr w:type="spellEnd"/>
      <w:proofErr w:type="gramEnd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speaker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should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underlined.</w:t>
      </w:r>
    </w:p>
    <w:p w:rsidR="00651BB9" w:rsidRDefault="00651BB9" w:rsidP="00E91347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One Abstract file should include one research work, and should be named by the name of the first author </w:t>
      </w:r>
      <w:proofErr w:type="gramStart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 for</w:t>
      </w:r>
      <w:proofErr w:type="gramEnd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example, </w:t>
      </w:r>
      <w:proofErr w:type="spellStart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Botirov</w:t>
      </w:r>
      <w:proofErr w:type="spellEnd"/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I.M.docx ).</w:t>
      </w:r>
    </w:p>
    <w:p w:rsidR="00651BB9" w:rsidRDefault="006B31C8" w:rsidP="000A7FEA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authors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should </w:t>
      </w:r>
      <w:r w:rsidR="006C46F8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shortenings and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abbreviations</w:t>
      </w:r>
      <w:r w:rsidR="006C46F8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case of its first use in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text.</w:t>
      </w:r>
    </w:p>
    <w:p w:rsidR="006B31C8" w:rsidRDefault="006B31C8" w:rsidP="000A7FEA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Articles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accepted </w:t>
      </w:r>
      <w:r w:rsidR="006C46F8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U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zbek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EE2157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C46F8"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or English </w:t>
      </w: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languages.</w:t>
      </w:r>
    </w:p>
    <w:p w:rsidR="00651BB9" w:rsidRPr="00651BB9" w:rsidRDefault="00651BB9" w:rsidP="000A7FEA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1B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Abstracts to the organizing committee must be submitted to the electronic version of the thesis in the version " a Word 2007" (or earlier versions).</w:t>
      </w:r>
    </w:p>
    <w:p w:rsidR="00EE2157" w:rsidRPr="00356209" w:rsidRDefault="00EE2157" w:rsidP="006B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:rsidR="006B31C8" w:rsidRPr="009E4EDF" w:rsidRDefault="006B31C8" w:rsidP="006B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Authors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are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responsible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for the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reliability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of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data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and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content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of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="006C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ir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6C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research 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work</w:t>
      </w:r>
      <w:r w:rsidR="00EE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EE2157" w:rsidRDefault="00EE2157" w:rsidP="006B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EE2157" w:rsidRDefault="006B31C8" w:rsidP="006B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>The</w:t>
      </w:r>
      <w:r w:rsidR="00EE2157"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>dead</w:t>
      </w:r>
      <w:r w:rsidR="00EE2157"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>line</w:t>
      </w:r>
      <w:r w:rsidR="00EE2157"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>for</w:t>
      </w:r>
      <w:r w:rsidR="00EE2157"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 xml:space="preserve"> </w:t>
      </w:r>
      <w:r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>submitting</w:t>
      </w:r>
      <w:r w:rsidR="00EE2157" w:rsidRPr="00356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en-US" w:eastAsia="ru-RU"/>
        </w:rPr>
        <w:t xml:space="preserve"> of articles</w:t>
      </w:r>
      <w:r w:rsidR="007C3CA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 xml:space="preserve"> </w:t>
      </w:r>
      <w:r w:rsidR="00C03BD9" w:rsidRPr="00C03BD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12 PM</w:t>
      </w:r>
      <w:r w:rsidR="00C03BD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 xml:space="preserve"> </w:t>
      </w:r>
      <w:r w:rsidR="00F44D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44D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3802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="003802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="00EE21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</w:t>
      </w:r>
      <w:r w:rsidR="00EE2157"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e-mail:</w:t>
      </w:r>
      <w:r w:rsidR="00C03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6" w:history="1">
        <w:r w:rsidR="003802CD" w:rsidRPr="00726B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naukapharmi@mail.ru</w:t>
        </w:r>
      </w:hyperlink>
    </w:p>
    <w:p w:rsidR="007C3CAE" w:rsidRDefault="007C3CAE" w:rsidP="006B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3CAE" w:rsidRDefault="007C3CAE" w:rsidP="006B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3CAE" w:rsidRPr="00503856" w:rsidRDefault="007C3CAE" w:rsidP="007C3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038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CONTACT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5038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INFORMATION</w:t>
      </w:r>
    </w:p>
    <w:p w:rsidR="00EE2157" w:rsidRPr="00356209" w:rsidRDefault="00EE2157" w:rsidP="006B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356209" w:rsidRDefault="006B31C8" w:rsidP="00356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Contact</w:t>
      </w:r>
      <w:r w:rsidR="003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6C46F8" w:rsidRPr="006C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person</w:t>
      </w:r>
      <w:r w:rsidR="00356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="003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</w:t>
      </w:r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(PhD)</w:t>
      </w:r>
      <w:r w:rsidR="007C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C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Manzura</w:t>
      </w:r>
      <w:proofErr w:type="spellEnd"/>
      <w:r w:rsidR="007C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C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Mulladjonova</w:t>
      </w:r>
      <w:proofErr w:type="spellEnd"/>
      <w:r w:rsidR="006C46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Tashkent Pharmaceutical Institute</w:t>
      </w:r>
    </w:p>
    <w:p w:rsidR="00356209" w:rsidRDefault="00356209" w:rsidP="00356209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t</w:t>
      </w:r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el</w:t>
      </w:r>
      <w:proofErr w:type="spellEnd"/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/</w:t>
      </w:r>
      <w:proofErr w:type="gramStart"/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fax:</w:t>
      </w:r>
      <w:proofErr w:type="gramEnd"/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(+998)71</w:t>
      </w:r>
      <w:r w:rsidRPr="009E4EDF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2563954</w:t>
      </w:r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(office)</w:t>
      </w:r>
      <w:r>
        <w:rPr>
          <w:lang w:val="en-US"/>
        </w:rPr>
        <w:t xml:space="preserve">, </w:t>
      </w:r>
      <w:r w:rsidRP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(</w:t>
      </w:r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+998)</w:t>
      </w:r>
      <w:r w:rsidRPr="00356209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9</w:t>
      </w:r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4</w:t>
      </w:r>
      <w:r w:rsidR="007C3CAE" w:rsidRP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6771341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 xml:space="preserve"> (mob</w:t>
      </w:r>
      <w:r w:rsidR="007C3CAE"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  <w:t>ile</w:t>
      </w:r>
      <w:r w:rsidRPr="007C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</w:t>
      </w:r>
      <w:r w:rsidR="007C3CAE" w:rsidRPr="007C3C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7" w:history="1">
        <w:r w:rsidR="007C3CAE" w:rsidRPr="007C3CA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naukapharmi@yandex.com</w:t>
        </w:r>
      </w:hyperlink>
    </w:p>
    <w:p w:rsidR="00356209" w:rsidRDefault="00356209" w:rsidP="00356209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val="en-US" w:eastAsia="ru-RU"/>
        </w:rPr>
      </w:pPr>
    </w:p>
    <w:p w:rsidR="006C46F8" w:rsidRPr="009E4EDF" w:rsidRDefault="006C46F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31C8" w:rsidRPr="00356209" w:rsidRDefault="00356209" w:rsidP="006B31C8">
      <w:pPr>
        <w:spacing w:after="0" w:line="240" w:lineRule="auto"/>
        <w:jc w:val="center"/>
        <w:rPr>
          <w:rFonts w:ascii="Arial Black" w:eastAsia="Times New Roman" w:hAnsi="Arial Black" w:cs="Times New Roman"/>
          <w:color w:val="00B0F0"/>
          <w:sz w:val="28"/>
          <w:szCs w:val="28"/>
          <w:lang w:val="en-US" w:eastAsia="ru-RU"/>
        </w:rPr>
      </w:pPr>
      <w:r w:rsidRPr="00356209">
        <w:rPr>
          <w:rFonts w:ascii="Arial Black" w:eastAsia="Times New Roman" w:hAnsi="Arial Black" w:cs="Times New Roman"/>
          <w:b/>
          <w:bCs/>
          <w:iCs/>
          <w:color w:val="00B0F0"/>
          <w:sz w:val="28"/>
          <w:szCs w:val="28"/>
          <w:lang w:val="en-US" w:eastAsia="ru-RU"/>
        </w:rPr>
        <w:t>PARTICIPANT REGISTRATION FORM</w:t>
      </w:r>
    </w:p>
    <w:p w:rsidR="00356209" w:rsidRDefault="00356209" w:rsidP="006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B31C8" w:rsidRPr="009E4EDF" w:rsidRDefault="007C3CAE" w:rsidP="006B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Pr="007C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S</w:t>
      </w:r>
      <w:r w:rsidR="006B31C8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cientific-</w:t>
      </w:r>
      <w:r w:rsidR="00356209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Practical</w:t>
      </w:r>
      <w:r w:rsidR="003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356209" w:rsidRPr="009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Conference</w:t>
      </w:r>
      <w:r w:rsidR="0035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on </w:t>
      </w:r>
    </w:p>
    <w:p w:rsidR="006B31C8" w:rsidRPr="006C46F8" w:rsidRDefault="006B31C8" w:rsidP="006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C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</w:t>
      </w:r>
      <w:r w:rsidR="006C46F8" w:rsidRPr="006C4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Abu Ali Ibn Sino and innovations in modern pharmaceutics</w:t>
      </w:r>
      <w:r w:rsidRPr="006C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”</w:t>
      </w:r>
    </w:p>
    <w:p w:rsidR="006B31C8" w:rsidRPr="009E4EDF" w:rsidRDefault="006B31C8" w:rsidP="006B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31C8" w:rsidRPr="009E4EDF" w:rsidRDefault="006B31C8" w:rsidP="006C4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Surname,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name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of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the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Author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University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(organization)____________________________________________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Department_______________________________________________________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Position,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academic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degree____________________________________________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6B31C8" w:rsidRPr="009E4EDF" w:rsidRDefault="006C46F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Work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6B31C8"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Address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</w:t>
      </w:r>
      <w:r w:rsidR="006B31C8"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____________________________________________________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Contact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telephone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__________________________________________________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E-mail__________________________________________________________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Title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of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the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article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__________________________________________________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The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need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for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technical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means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(specify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the</w:t>
      </w:r>
      <w:r w:rsidR="00356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name</w:t>
      </w:r>
      <w:proofErr w:type="gramStart"/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)_</w:t>
      </w:r>
      <w:proofErr w:type="gramEnd"/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6B31C8" w:rsidRPr="009E4EDF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Date</w:t>
      </w:r>
      <w:r w:rsidR="006C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</w:t>
      </w:r>
      <w:r w:rsidRPr="009E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__________________________________________________</w:t>
      </w:r>
      <w:r w:rsidR="007C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</w:t>
      </w:r>
    </w:p>
    <w:p w:rsidR="00B03C8F" w:rsidRDefault="00B03C8F" w:rsidP="006B31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B31C8" w:rsidRDefault="006B31C8" w:rsidP="006B31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*the</w:t>
      </w:r>
      <w:r w:rsidR="00356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form</w:t>
      </w:r>
      <w:r w:rsidR="00356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</w:t>
      </w:r>
      <w:r w:rsidR="00356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filled</w:t>
      </w:r>
      <w:r w:rsidR="00356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with</w:t>
      </w:r>
      <w:r w:rsidR="00356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all</w:t>
      </w:r>
      <w:r w:rsidR="00356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356209"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attendees</w:t>
      </w:r>
      <w:r w:rsidR="006C46F8" w:rsidRPr="006C4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except Tashkent Pharmaceutical Institute members</w:t>
      </w:r>
    </w:p>
    <w:p w:rsidR="00C03BD9" w:rsidRDefault="00C03BD9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  <w:lang w:val="en-US"/>
        </w:rPr>
      </w:pPr>
      <w:r>
        <w:rPr>
          <w:rStyle w:val="notranslate"/>
          <w:b/>
          <w:bCs/>
          <w:color w:val="000000"/>
          <w:sz w:val="28"/>
          <w:szCs w:val="28"/>
          <w:shd w:val="clear" w:color="auto" w:fill="FFFF00"/>
          <w:lang w:val="en-US"/>
        </w:rPr>
        <w:t>Abstract Template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 xml:space="preserve">NAME OF 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>ABSTRACT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 xml:space="preserve"> (NO MORE THAN 3 LINES).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FONT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>: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 xml:space="preserve"> TIMES NEW ROMAN 12 PT,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>
        <w:rPr>
          <w:rStyle w:val="notranslate"/>
          <w:b/>
          <w:bCs/>
          <w:color w:val="000000"/>
          <w:sz w:val="28"/>
          <w:szCs w:val="28"/>
          <w:lang w:val="en-US"/>
        </w:rPr>
        <w:t>BOLD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, CAPITAL LETTERS</w:t>
      </w:r>
    </w:p>
    <w:p w:rsidR="00C03BD9" w:rsidRPr="00746561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19"/>
          <w:szCs w:val="19"/>
          <w:u w:val="single"/>
          <w:vertAlign w:val="superscript"/>
          <w:lang w:val="en-US"/>
        </w:rPr>
        <w:t>1</w:t>
      </w:r>
      <w:r w:rsidRPr="00C03BD9">
        <w:rPr>
          <w:rStyle w:val="notranslate"/>
          <w:color w:val="000000"/>
          <w:sz w:val="28"/>
          <w:szCs w:val="28"/>
          <w:u w:val="single"/>
          <w:lang w:val="en-US"/>
        </w:rPr>
        <w:t>Botirov</w:t>
      </w:r>
      <w:r w:rsidRPr="00DF3718">
        <w:rPr>
          <w:rStyle w:val="notranslate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03BD9">
        <w:rPr>
          <w:rStyle w:val="notranslate"/>
          <w:color w:val="000000"/>
          <w:sz w:val="28"/>
          <w:szCs w:val="28"/>
          <w:u w:val="single"/>
          <w:lang w:val="en-US"/>
        </w:rPr>
        <w:t>Ikrom</w:t>
      </w:r>
      <w:proofErr w:type="spellEnd"/>
      <w:r w:rsidRPr="00C03BD9">
        <w:rPr>
          <w:rStyle w:val="notranslate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C03BD9">
        <w:rPr>
          <w:rStyle w:val="notranslate"/>
          <w:color w:val="000000"/>
          <w:sz w:val="28"/>
          <w:szCs w:val="28"/>
          <w:u w:val="single"/>
          <w:lang w:val="en-US"/>
        </w:rPr>
        <w:t>M</w:t>
      </w:r>
      <w:r w:rsidRPr="00DF3718">
        <w:rPr>
          <w:rStyle w:val="notranslate"/>
          <w:color w:val="000000"/>
          <w:sz w:val="28"/>
          <w:szCs w:val="28"/>
          <w:u w:val="single"/>
          <w:lang w:val="en-US"/>
        </w:rPr>
        <w:t>a</w:t>
      </w:r>
      <w:r w:rsidRPr="00C03BD9">
        <w:rPr>
          <w:rStyle w:val="notranslate"/>
          <w:color w:val="000000"/>
          <w:sz w:val="28"/>
          <w:szCs w:val="28"/>
          <w:u w:val="single"/>
          <w:lang w:val="en-US"/>
        </w:rPr>
        <w:t>ksudovich</w:t>
      </w:r>
      <w:proofErr w:type="spellEnd"/>
      <w:r w:rsidRPr="00C03BD9">
        <w:rPr>
          <w:rStyle w:val="notranslate"/>
          <w:color w:val="000000"/>
          <w:sz w:val="28"/>
          <w:szCs w:val="28"/>
          <w:u w:val="single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>,</w:t>
      </w:r>
      <w:proofErr w:type="gram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19"/>
          <w:szCs w:val="19"/>
          <w:vertAlign w:val="superscript"/>
          <w:lang w:val="en-US"/>
        </w:rPr>
        <w:t>2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Musaev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Davron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Ilkho</w:t>
      </w:r>
      <w:r>
        <w:rPr>
          <w:rStyle w:val="notranslate"/>
          <w:color w:val="000000"/>
          <w:sz w:val="28"/>
          <w:szCs w:val="28"/>
          <w:lang w:val="en-US"/>
        </w:rPr>
        <w:t>m</w:t>
      </w:r>
      <w:r w:rsidRPr="00C03BD9">
        <w:rPr>
          <w:rStyle w:val="notranslate"/>
          <w:color w:val="000000"/>
          <w:sz w:val="28"/>
          <w:szCs w:val="28"/>
          <w:lang w:val="en-US"/>
        </w:rPr>
        <w:t>ovich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, </w:t>
      </w:r>
      <w:r w:rsidRPr="00C03BD9">
        <w:rPr>
          <w:rStyle w:val="notranslate"/>
          <w:color w:val="000000"/>
          <w:sz w:val="19"/>
          <w:szCs w:val="19"/>
          <w:vertAlign w:val="superscript"/>
          <w:lang w:val="en-US"/>
        </w:rPr>
        <w:t>1.2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Khoshimova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Saida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Aliboevna</w:t>
      </w:r>
      <w:proofErr w:type="spellEnd"/>
    </w:p>
    <w:p w:rsidR="00C03BD9" w:rsidRPr="009C4D34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>
        <w:rPr>
          <w:rStyle w:val="notranslate"/>
          <w:i/>
          <w:iCs/>
          <w:color w:val="000000"/>
          <w:sz w:val="19"/>
          <w:szCs w:val="19"/>
          <w:vertAlign w:val="superscript"/>
          <w:lang w:val="en-US"/>
        </w:rPr>
        <w:t>1</w:t>
      </w:r>
      <w:r w:rsidRPr="009C4D34">
        <w:rPr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Tashkent Pharmaceutical Institute,</w:t>
      </w:r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proofErr w:type="gramStart"/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Uzbekistan</w:t>
      </w:r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,</w:t>
      </w:r>
      <w:proofErr w:type="gramEnd"/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hyperlink r:id="rId8" w:history="1">
        <w:r w:rsidRPr="009C4D34">
          <w:rPr>
            <w:rStyle w:val="a4"/>
            <w:i/>
            <w:iCs/>
            <w:sz w:val="28"/>
            <w:szCs w:val="28"/>
            <w:lang w:val="en-US"/>
          </w:rPr>
          <w:t>email@email.com</w:t>
        </w:r>
      </w:hyperlink>
    </w:p>
    <w:p w:rsidR="00C03BD9" w:rsidRPr="009C4D34" w:rsidRDefault="00C03BD9" w:rsidP="00C03BD9">
      <w:pPr>
        <w:pStyle w:val="a5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  <w:lang w:val="en-US"/>
        </w:rPr>
      </w:pPr>
      <w:r w:rsidRPr="009C4D34">
        <w:rPr>
          <w:rStyle w:val="notranslate"/>
          <w:i/>
          <w:iCs/>
          <w:color w:val="000000"/>
          <w:sz w:val="19"/>
          <w:szCs w:val="19"/>
          <w:vertAlign w:val="superscript"/>
          <w:lang w:val="en-US"/>
        </w:rPr>
        <w:t>2</w:t>
      </w:r>
      <w:r w:rsidRPr="009C4D34">
        <w:rPr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Tashkent Medical Academy, Uzbekistan;</w:t>
      </w:r>
      <w:r w:rsidRPr="009C4D3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(</w:t>
      </w:r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Times</w:t>
      </w:r>
      <w:proofErr w:type="gramEnd"/>
      <w:r w:rsidRPr="009C4D34">
        <w:rPr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New</w:t>
      </w:r>
      <w:r w:rsidRPr="009C4D34">
        <w:rPr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Roman</w:t>
      </w:r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12</w:t>
      </w:r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proofErr w:type="spellStart"/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pt</w:t>
      </w:r>
      <w:proofErr w:type="spellEnd"/>
      <w:r w:rsidRPr="009C4D34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9C4D34">
        <w:rPr>
          <w:rStyle w:val="notranslate"/>
          <w:i/>
          <w:iCs/>
          <w:color w:val="000000"/>
          <w:sz w:val="28"/>
          <w:szCs w:val="28"/>
          <w:lang w:val="en-US"/>
        </w:rPr>
        <w:t>)</w:t>
      </w:r>
    </w:p>
    <w:p w:rsidR="00C03BD9" w:rsidRPr="009C4D34" w:rsidRDefault="00C03BD9" w:rsidP="00C03BD9">
      <w:pPr>
        <w:pStyle w:val="a5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  <w:lang w:val="en-US"/>
        </w:rPr>
      </w:pPr>
      <w:r w:rsidRPr="009C4D34">
        <w:rPr>
          <w:color w:val="000000"/>
          <w:sz w:val="28"/>
          <w:szCs w:val="28"/>
          <w:lang w:val="en-US"/>
        </w:rPr>
        <w:t xml:space="preserve"> 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>Abstracts of the report should be</w:t>
      </w:r>
      <w:r>
        <w:rPr>
          <w:rStyle w:val="notranslate"/>
          <w:color w:val="000000"/>
          <w:sz w:val="28"/>
          <w:szCs w:val="28"/>
          <w:lang w:val="en-US"/>
        </w:rPr>
        <w:t xml:space="preserve"> placed two 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full pages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of A4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 xml:space="preserve"> format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Font </w:t>
      </w:r>
      <w:r>
        <w:rPr>
          <w:rStyle w:val="notranslate"/>
          <w:color w:val="000000"/>
          <w:sz w:val="28"/>
          <w:szCs w:val="28"/>
          <w:lang w:val="en-US"/>
        </w:rPr>
        <w:t xml:space="preserve">is </w:t>
      </w:r>
      <w:r w:rsidRPr="00C03BD9">
        <w:rPr>
          <w:rStyle w:val="notranslate"/>
          <w:color w:val="000000"/>
          <w:sz w:val="28"/>
          <w:szCs w:val="28"/>
          <w:lang w:val="en-US"/>
        </w:rPr>
        <w:t>Times New Roman, size (14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translate"/>
          <w:color w:val="000000"/>
          <w:sz w:val="28"/>
          <w:szCs w:val="28"/>
          <w:lang w:val="en-US"/>
        </w:rPr>
        <w:t>pt</w:t>
      </w:r>
      <w:proofErr w:type="spellEnd"/>
      <w:proofErr w:type="gramStart"/>
      <w:r>
        <w:rPr>
          <w:rStyle w:val="notranslate"/>
          <w:color w:val="000000"/>
          <w:sz w:val="28"/>
          <w:szCs w:val="28"/>
          <w:lang w:val="en-US"/>
        </w:rPr>
        <w:t>)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,</w:t>
      </w:r>
      <w:proofErr w:type="gram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margins on the left, right, top and bottom are 25 mm, the distance between the lines is one space, the red line is 1 cm. Text alignment across the page width.</w:t>
      </w:r>
    </w:p>
    <w:p w:rsidR="00C03BD9" w:rsidRPr="00C82A75" w:rsidRDefault="00C03BD9" w:rsidP="00C03BD9">
      <w:pPr>
        <w:pStyle w:val="a5"/>
        <w:spacing w:before="0" w:beforeAutospacing="0" w:after="0" w:afterAutospacing="0" w:line="420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 xml:space="preserve">The file </w:t>
      </w:r>
      <w:r>
        <w:rPr>
          <w:rStyle w:val="notranslate"/>
          <w:color w:val="000000"/>
          <w:sz w:val="28"/>
          <w:szCs w:val="28"/>
          <w:lang w:val="en-US"/>
        </w:rPr>
        <w:t xml:space="preserve">with 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abstract </w:t>
      </w:r>
      <w:r>
        <w:rPr>
          <w:rStyle w:val="notranslate"/>
          <w:color w:val="000000"/>
          <w:sz w:val="28"/>
          <w:szCs w:val="28"/>
          <w:lang w:val="en-US"/>
        </w:rPr>
        <w:t xml:space="preserve">should be saved as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A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>u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t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>h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or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.</w:t>
      </w:r>
      <w:proofErr w:type="spellStart"/>
      <w:proofErr w:type="gramStart"/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docx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,</w:t>
      </w:r>
      <w:proofErr w:type="gram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where A</w:t>
      </w:r>
      <w:r>
        <w:rPr>
          <w:rStyle w:val="notranslate"/>
          <w:color w:val="000000"/>
          <w:sz w:val="28"/>
          <w:szCs w:val="28"/>
          <w:lang w:val="en-US"/>
        </w:rPr>
        <w:t>uth</w:t>
      </w:r>
      <w:r w:rsidRPr="00C03BD9">
        <w:rPr>
          <w:rStyle w:val="notranslate"/>
          <w:color w:val="000000"/>
          <w:sz w:val="28"/>
          <w:szCs w:val="28"/>
          <w:lang w:val="en-US"/>
        </w:rPr>
        <w:t>or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>- last name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and the initials of the author ,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written in Latin letters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, for example, </w:t>
      </w:r>
      <w:proofErr w:type="spellStart"/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Botirov</w:t>
      </w:r>
      <w:proofErr w:type="spellEnd"/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 xml:space="preserve"> IM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>.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docx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82A75">
        <w:rPr>
          <w:rStyle w:val="notranslate"/>
          <w:color w:val="000000"/>
          <w:sz w:val="28"/>
          <w:szCs w:val="28"/>
          <w:lang w:val="en-US"/>
        </w:rPr>
        <w:t>Abstracts should be saved in Microsoft Word format</w:t>
      </w:r>
      <w:r w:rsidRPr="00C82A7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82A75">
        <w:rPr>
          <w:rStyle w:val="notranslate"/>
          <w:b/>
          <w:bCs/>
          <w:color w:val="000000"/>
          <w:sz w:val="28"/>
          <w:szCs w:val="28"/>
          <w:lang w:val="en-US"/>
        </w:rPr>
        <w:t>docx</w:t>
      </w:r>
      <w:proofErr w:type="spellEnd"/>
      <w:r w:rsidRPr="00C82A75">
        <w:rPr>
          <w:rStyle w:val="notranslate"/>
          <w:color w:val="000000"/>
          <w:sz w:val="28"/>
          <w:szCs w:val="28"/>
          <w:lang w:val="en-US"/>
        </w:rPr>
        <w:t xml:space="preserve"> .</w:t>
      </w:r>
      <w:proofErr w:type="gramEnd"/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lastRenderedPageBreak/>
        <w:t xml:space="preserve">Sections of the text: the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purpose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, </w:t>
      </w:r>
      <w:r w:rsidRPr="002C4D8B">
        <w:rPr>
          <w:rStyle w:val="notranslate"/>
          <w:b/>
          <w:color w:val="000000"/>
          <w:sz w:val="28"/>
          <w:szCs w:val="28"/>
          <w:lang w:val="en-US"/>
        </w:rPr>
        <w:t>objectives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and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 xml:space="preserve">methods of </w:t>
      </w:r>
      <w:proofErr w:type="gramStart"/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research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,</w:t>
      </w:r>
      <w:proofErr w:type="gram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the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results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and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conclusions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are given without a paragraph, in lowercase letters and in bold.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>Further, the text is written through the colon.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>For greater clarity and informative abstract may include a table, figure or diagram.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The scheme should be </w:t>
      </w:r>
      <w:r>
        <w:rPr>
          <w:rStyle w:val="notranslate"/>
          <w:color w:val="000000"/>
          <w:sz w:val="28"/>
          <w:szCs w:val="28"/>
          <w:lang w:val="en-US"/>
        </w:rPr>
        <w:t>made up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in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ChemDraw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,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ChemWindow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or ISIS / Draw programs using the Arial Cyr 10 font size.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>The use of other graphic editors and fonts is highly undesirable.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>Align images in the center of the page without indentation.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>At the end of the abstract</w:t>
      </w:r>
      <w:r>
        <w:rPr>
          <w:rStyle w:val="notranslate"/>
          <w:color w:val="000000"/>
          <w:sz w:val="28"/>
          <w:szCs w:val="28"/>
          <w:lang w:val="en-US"/>
        </w:rPr>
        <w:t>,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>
        <w:rPr>
          <w:rStyle w:val="notranslate"/>
          <w:color w:val="000000"/>
          <w:sz w:val="28"/>
          <w:szCs w:val="28"/>
          <w:lang w:val="en-US"/>
        </w:rPr>
        <w:t>r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eferences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[1]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should be </w:t>
      </w:r>
      <w:r>
        <w:rPr>
          <w:rStyle w:val="notranslate"/>
          <w:color w:val="000000"/>
          <w:sz w:val="28"/>
          <w:szCs w:val="28"/>
          <w:lang w:val="en-US"/>
        </w:rPr>
        <w:t xml:space="preserve">given as an example </w:t>
      </w:r>
      <w:r w:rsidRPr="00C03BD9">
        <w:rPr>
          <w:rStyle w:val="notranslate"/>
          <w:color w:val="000000"/>
          <w:sz w:val="28"/>
          <w:szCs w:val="28"/>
          <w:lang w:val="en-US"/>
        </w:rPr>
        <w:t>at the end of this template</w:t>
      </w:r>
      <w:r w:rsidR="00E03148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="00E03148" w:rsidRPr="00E03148">
        <w:rPr>
          <w:rStyle w:val="notranslate"/>
          <w:b/>
          <w:color w:val="000000"/>
          <w:sz w:val="28"/>
          <w:szCs w:val="28"/>
          <w:lang w:val="en-US"/>
        </w:rPr>
        <w:t>[2]</w:t>
      </w:r>
      <w:r w:rsidRPr="00C03BD9">
        <w:rPr>
          <w:rStyle w:val="notranslate"/>
          <w:color w:val="000000"/>
          <w:sz w:val="28"/>
          <w:szCs w:val="28"/>
          <w:lang w:val="en-US"/>
        </w:rPr>
        <w:t>.</w:t>
      </w:r>
      <w:r w:rsidRPr="00C03BD9">
        <w:rPr>
          <w:color w:val="000000"/>
          <w:sz w:val="28"/>
          <w:szCs w:val="28"/>
          <w:lang w:val="en-US"/>
        </w:rPr>
        <w:t xml:space="preserve"> 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746561">
        <w:rPr>
          <w:rStyle w:val="notranslate"/>
          <w:b/>
          <w:color w:val="000000"/>
          <w:sz w:val="28"/>
          <w:szCs w:val="28"/>
          <w:lang w:val="en-US"/>
        </w:rPr>
        <w:t>Deadline:</w:t>
      </w:r>
      <w:r>
        <w:rPr>
          <w:rStyle w:val="notranslate"/>
          <w:color w:val="000000"/>
          <w:sz w:val="28"/>
          <w:szCs w:val="28"/>
          <w:lang w:val="en-US"/>
        </w:rPr>
        <w:t xml:space="preserve"> An e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lectronic version of the abstracts should be sent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no later than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746561">
        <w:rPr>
          <w:rStyle w:val="notranslate"/>
          <w:b/>
          <w:color w:val="000000"/>
          <w:sz w:val="28"/>
          <w:szCs w:val="28"/>
          <w:lang w:val="en-US"/>
        </w:rPr>
        <w:t>12 pm on</w:t>
      </w:r>
      <w:r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="00F44D8C">
        <w:rPr>
          <w:rStyle w:val="notranslate"/>
          <w:b/>
          <w:bCs/>
          <w:color w:val="000000"/>
          <w:sz w:val="28"/>
          <w:szCs w:val="28"/>
          <w:lang w:val="en-US"/>
        </w:rPr>
        <w:t>May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="00F44D8C">
        <w:rPr>
          <w:rStyle w:val="notranslate"/>
          <w:b/>
          <w:bCs/>
          <w:color w:val="000000"/>
          <w:sz w:val="28"/>
          <w:szCs w:val="28"/>
          <w:lang w:val="en-US"/>
        </w:rPr>
        <w:t>1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>,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20</w:t>
      </w:r>
      <w:r w:rsidR="00E03148">
        <w:rPr>
          <w:rStyle w:val="notranslate"/>
          <w:b/>
          <w:bCs/>
          <w:color w:val="000000"/>
          <w:sz w:val="28"/>
          <w:szCs w:val="28"/>
          <w:lang w:val="en-US"/>
        </w:rPr>
        <w:t>20</w:t>
      </w:r>
      <w:r>
        <w:rPr>
          <w:rStyle w:val="notranslate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notranslate"/>
          <w:color w:val="000000"/>
          <w:sz w:val="28"/>
          <w:szCs w:val="28"/>
          <w:lang w:val="en-US"/>
        </w:rPr>
        <w:t>to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hyperlink r:id="rId9" w:history="1">
        <w:r w:rsidRPr="00C03BD9">
          <w:rPr>
            <w:rStyle w:val="a4"/>
            <w:sz w:val="28"/>
            <w:szCs w:val="28"/>
            <w:lang w:val="en-US"/>
          </w:rPr>
          <w:t>naukapharmi@mail.ru</w:t>
        </w:r>
      </w:hyperlink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>Literature</w:t>
      </w:r>
    </w:p>
    <w:p w:rsidR="00C03BD9" w:rsidRPr="00C03BD9" w:rsidRDefault="00C03BD9" w:rsidP="00C03BD9">
      <w:pPr>
        <w:pStyle w:val="a5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>1. A.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color w:val="000000"/>
          <w:sz w:val="28"/>
          <w:szCs w:val="28"/>
          <w:lang w:val="en-US"/>
        </w:rPr>
        <w:t>C.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Mihailo</w:t>
      </w:r>
      <w:r>
        <w:rPr>
          <w:rStyle w:val="notranslate"/>
          <w:color w:val="000000"/>
          <w:sz w:val="28"/>
          <w:szCs w:val="28"/>
          <w:lang w:val="en-US"/>
        </w:rPr>
        <w:t>v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, </w:t>
      </w:r>
      <w:proofErr w:type="spellStart"/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Izv</w:t>
      </w:r>
      <w:proofErr w:type="spellEnd"/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AN, Ser.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Chem.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03BD9">
        <w:rPr>
          <w:rStyle w:val="notranslate"/>
          <w:b/>
          <w:bCs/>
          <w:color w:val="000000"/>
          <w:sz w:val="28"/>
          <w:szCs w:val="28"/>
          <w:lang w:val="en-US"/>
        </w:rPr>
        <w:t>2008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,</w:t>
      </w:r>
      <w:proofErr w:type="gramEnd"/>
      <w:r w:rsidRPr="00C03BD9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1</w:t>
      </w:r>
      <w:r w:rsidRPr="00C03BD9">
        <w:rPr>
          <w:rStyle w:val="notranslate"/>
          <w:color w:val="000000"/>
          <w:sz w:val="28"/>
          <w:szCs w:val="28"/>
          <w:lang w:val="en-US"/>
        </w:rPr>
        <w:t xml:space="preserve"> , 1.</w:t>
      </w:r>
    </w:p>
    <w:p w:rsidR="00C03BD9" w:rsidRPr="00C82A75" w:rsidRDefault="00C03BD9" w:rsidP="00C03BD9">
      <w:pPr>
        <w:pStyle w:val="a5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  <w:lang w:val="en-US"/>
        </w:rPr>
      </w:pPr>
      <w:r w:rsidRPr="00C03BD9">
        <w:rPr>
          <w:rStyle w:val="notranslate"/>
          <w:color w:val="000000"/>
          <w:sz w:val="28"/>
          <w:szCs w:val="28"/>
          <w:lang w:val="en-US"/>
        </w:rPr>
        <w:t>2. A. T.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3BD9">
        <w:rPr>
          <w:rStyle w:val="notranslate"/>
          <w:color w:val="000000"/>
          <w:sz w:val="28"/>
          <w:szCs w:val="28"/>
          <w:lang w:val="en-US"/>
        </w:rPr>
        <w:t>Belkin</w:t>
      </w:r>
      <w:proofErr w:type="spellEnd"/>
      <w:r w:rsidRPr="00C03BD9">
        <w:rPr>
          <w:rStyle w:val="notranslate"/>
          <w:color w:val="000000"/>
          <w:sz w:val="28"/>
          <w:szCs w:val="28"/>
          <w:lang w:val="en-US"/>
        </w:rPr>
        <w:t xml:space="preserve">, </w:t>
      </w:r>
      <w:proofErr w:type="spellStart"/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Angew</w:t>
      </w:r>
      <w:proofErr w:type="spellEnd"/>
      <w:r w:rsidRPr="00C03BD9">
        <w:rPr>
          <w:rStyle w:val="notranslate"/>
          <w:i/>
          <w:iCs/>
          <w:color w:val="000000"/>
          <w:sz w:val="28"/>
          <w:szCs w:val="28"/>
          <w:lang w:val="en-US"/>
        </w:rPr>
        <w:t>.</w:t>
      </w:r>
      <w:r w:rsidRPr="00C03BD9">
        <w:rPr>
          <w:color w:val="000000"/>
          <w:sz w:val="28"/>
          <w:szCs w:val="28"/>
          <w:lang w:val="en-US"/>
        </w:rPr>
        <w:t xml:space="preserve"> </w:t>
      </w:r>
      <w:r w:rsidRPr="00C82A75">
        <w:rPr>
          <w:rStyle w:val="notranslate"/>
          <w:i/>
          <w:iCs/>
          <w:color w:val="000000"/>
          <w:sz w:val="28"/>
          <w:szCs w:val="28"/>
          <w:lang w:val="en-US"/>
        </w:rPr>
        <w:t>Chem.</w:t>
      </w:r>
      <w:r w:rsidRPr="00C82A75">
        <w:rPr>
          <w:color w:val="000000"/>
          <w:sz w:val="28"/>
          <w:szCs w:val="28"/>
          <w:lang w:val="en-US"/>
        </w:rPr>
        <w:t xml:space="preserve"> </w:t>
      </w:r>
      <w:r w:rsidRPr="00C82A75">
        <w:rPr>
          <w:rStyle w:val="notranslate"/>
          <w:i/>
          <w:iCs/>
          <w:color w:val="000000"/>
          <w:sz w:val="28"/>
          <w:szCs w:val="28"/>
          <w:lang w:val="en-US"/>
        </w:rPr>
        <w:t>Int.</w:t>
      </w:r>
      <w:r w:rsidRPr="00C82A75">
        <w:rPr>
          <w:color w:val="000000"/>
          <w:sz w:val="28"/>
          <w:szCs w:val="28"/>
          <w:lang w:val="en-US"/>
        </w:rPr>
        <w:t xml:space="preserve"> </w:t>
      </w:r>
      <w:r w:rsidRPr="00C82A75">
        <w:rPr>
          <w:rStyle w:val="notranslate"/>
          <w:i/>
          <w:iCs/>
          <w:color w:val="000000"/>
          <w:sz w:val="28"/>
          <w:szCs w:val="28"/>
          <w:lang w:val="en-US"/>
        </w:rPr>
        <w:t>Ed.</w:t>
      </w:r>
      <w:r w:rsidRPr="00C82A7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82A75">
        <w:rPr>
          <w:rStyle w:val="notranslate"/>
          <w:b/>
          <w:bCs/>
          <w:color w:val="000000"/>
          <w:sz w:val="28"/>
          <w:szCs w:val="28"/>
          <w:lang w:val="en-US"/>
        </w:rPr>
        <w:t>2008</w:t>
      </w:r>
      <w:r w:rsidRPr="00C82A75">
        <w:rPr>
          <w:rStyle w:val="notranslate"/>
          <w:color w:val="000000"/>
          <w:sz w:val="28"/>
          <w:szCs w:val="28"/>
          <w:lang w:val="en-US"/>
        </w:rPr>
        <w:t xml:space="preserve"> ,</w:t>
      </w:r>
      <w:proofErr w:type="gramEnd"/>
      <w:r w:rsidRPr="00C82A75">
        <w:rPr>
          <w:rStyle w:val="notranslate"/>
          <w:color w:val="000000"/>
          <w:sz w:val="28"/>
          <w:szCs w:val="28"/>
          <w:lang w:val="en-US"/>
        </w:rPr>
        <w:t xml:space="preserve"> </w:t>
      </w:r>
      <w:r w:rsidRPr="00C82A75">
        <w:rPr>
          <w:rStyle w:val="notranslate"/>
          <w:i/>
          <w:iCs/>
          <w:color w:val="000000"/>
          <w:sz w:val="28"/>
          <w:szCs w:val="28"/>
          <w:lang w:val="en-US"/>
        </w:rPr>
        <w:t>1</w:t>
      </w:r>
      <w:r w:rsidRPr="00C82A75">
        <w:rPr>
          <w:rStyle w:val="notranslate"/>
          <w:color w:val="000000"/>
          <w:sz w:val="28"/>
          <w:szCs w:val="28"/>
          <w:lang w:val="en-US"/>
        </w:rPr>
        <w:t xml:space="preserve"> , 1.</w:t>
      </w:r>
    </w:p>
    <w:p w:rsidR="00C03BD9" w:rsidRPr="0068168D" w:rsidRDefault="00C03BD9" w:rsidP="00C03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C03BD9" w:rsidRPr="00C03BD9" w:rsidRDefault="00C03BD9" w:rsidP="006B3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C03BD9" w:rsidRPr="00C03BD9" w:rsidSect="00B83F0B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20F"/>
    <w:multiLevelType w:val="hybridMultilevel"/>
    <w:tmpl w:val="44E203BA"/>
    <w:lvl w:ilvl="0" w:tplc="0C0EF67A">
      <w:start w:val="1"/>
      <w:numFmt w:val="decimal"/>
      <w:lvlText w:val="%1."/>
      <w:lvlJc w:val="left"/>
      <w:pPr>
        <w:ind w:left="720" w:hanging="360"/>
      </w:pPr>
      <w:rPr>
        <w:rFonts w:hint="default"/>
        <w:color w:val="1418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34EA"/>
    <w:multiLevelType w:val="hybridMultilevel"/>
    <w:tmpl w:val="6246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2385"/>
    <w:multiLevelType w:val="multilevel"/>
    <w:tmpl w:val="BE86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C1C7A"/>
    <w:multiLevelType w:val="hybridMultilevel"/>
    <w:tmpl w:val="66E86E76"/>
    <w:lvl w:ilvl="0" w:tplc="0C0EF67A">
      <w:start w:val="1"/>
      <w:numFmt w:val="decimal"/>
      <w:lvlText w:val="%1."/>
      <w:lvlJc w:val="left"/>
      <w:pPr>
        <w:ind w:left="720" w:hanging="360"/>
      </w:pPr>
      <w:rPr>
        <w:rFonts w:hint="default"/>
        <w:color w:val="1418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F76EC"/>
    <w:multiLevelType w:val="multilevel"/>
    <w:tmpl w:val="FD1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C8"/>
    <w:rsid w:val="000D0713"/>
    <w:rsid w:val="001165F2"/>
    <w:rsid w:val="001310F2"/>
    <w:rsid w:val="001976AA"/>
    <w:rsid w:val="001F75E0"/>
    <w:rsid w:val="00282F15"/>
    <w:rsid w:val="00356209"/>
    <w:rsid w:val="003802CD"/>
    <w:rsid w:val="003A56BB"/>
    <w:rsid w:val="0051276E"/>
    <w:rsid w:val="00651BB9"/>
    <w:rsid w:val="006B31C8"/>
    <w:rsid w:val="006C46F8"/>
    <w:rsid w:val="007C3CAE"/>
    <w:rsid w:val="007E1968"/>
    <w:rsid w:val="00897695"/>
    <w:rsid w:val="008F4E0A"/>
    <w:rsid w:val="00971C8C"/>
    <w:rsid w:val="009E4EDF"/>
    <w:rsid w:val="00A72E08"/>
    <w:rsid w:val="00A81844"/>
    <w:rsid w:val="00A8378C"/>
    <w:rsid w:val="00AB21A8"/>
    <w:rsid w:val="00B03C8F"/>
    <w:rsid w:val="00B83F0B"/>
    <w:rsid w:val="00C03BD9"/>
    <w:rsid w:val="00C82A75"/>
    <w:rsid w:val="00E03148"/>
    <w:rsid w:val="00EE2157"/>
    <w:rsid w:val="00F1180A"/>
    <w:rsid w:val="00F44D8C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A8"/>
    <w:pPr>
      <w:ind w:left="720"/>
      <w:contextualSpacing/>
    </w:pPr>
  </w:style>
  <w:style w:type="character" w:customStyle="1" w:styleId="tlid-translation">
    <w:name w:val="tlid-translation"/>
    <w:basedOn w:val="a0"/>
    <w:rsid w:val="006C46F8"/>
  </w:style>
  <w:style w:type="character" w:styleId="a4">
    <w:name w:val="Hyperlink"/>
    <w:basedOn w:val="a0"/>
    <w:uiPriority w:val="99"/>
    <w:unhideWhenUsed/>
    <w:rsid w:val="006C46F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0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C0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A8"/>
    <w:pPr>
      <w:ind w:left="720"/>
      <w:contextualSpacing/>
    </w:pPr>
  </w:style>
  <w:style w:type="character" w:customStyle="1" w:styleId="tlid-translation">
    <w:name w:val="tlid-translation"/>
    <w:basedOn w:val="a0"/>
    <w:rsid w:val="006C46F8"/>
  </w:style>
  <w:style w:type="character" w:styleId="a4">
    <w:name w:val="Hyperlink"/>
    <w:basedOn w:val="a0"/>
    <w:uiPriority w:val="99"/>
    <w:unhideWhenUsed/>
    <w:rsid w:val="006C46F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0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C0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ukapharmi@yand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pharm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ukaphar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W_7</dc:creator>
  <cp:lastModifiedBy>Abror</cp:lastModifiedBy>
  <cp:revision>7</cp:revision>
  <dcterms:created xsi:type="dcterms:W3CDTF">2020-03-26T06:44:00Z</dcterms:created>
  <dcterms:modified xsi:type="dcterms:W3CDTF">2020-04-08T11:35:00Z</dcterms:modified>
</cp:coreProperties>
</file>